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DF" w:rsidRDefault="00D674DF" w:rsidP="00D674DF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Шаблон выписки из истории болезни пациента</w:t>
      </w:r>
    </w:p>
    <w:p w:rsidR="00D674DF" w:rsidRDefault="00D674DF" w:rsidP="00D674DF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направления на телемедицинскую консультацию</w:t>
      </w:r>
    </w:p>
    <w:p w:rsidR="00D674DF" w:rsidRDefault="00D674DF" w:rsidP="00D674DF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ФГБУ «НМИЦ хирургии им. А.В. Вишневского» Минздрава России</w:t>
      </w:r>
    </w:p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МО</w:t>
      </w:r>
    </w:p>
    <w:tbl>
      <w:tblPr>
        <w:tblStyle w:val="a4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отделения</w:t>
      </w:r>
    </w:p>
    <w:tbl>
      <w:tblPr>
        <w:tblStyle w:val="a4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пациента</w:t>
      </w:r>
    </w:p>
    <w:tbl>
      <w:tblPr>
        <w:tblStyle w:val="a4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рождения пациента </w:t>
      </w:r>
      <w:r>
        <w:rPr>
          <w:rFonts w:ascii="Times New Roman" w:hAnsi="Times New Roman" w:cs="Times New Roman"/>
          <w:sz w:val="24"/>
          <w:szCs w:val="24"/>
        </w:rPr>
        <w:t xml:space="preserve"> ___.___.______</w:t>
      </w:r>
    </w:p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поступления </w:t>
      </w:r>
      <w:r>
        <w:rPr>
          <w:rFonts w:ascii="Times New Roman" w:hAnsi="Times New Roman" w:cs="Times New Roman"/>
          <w:sz w:val="24"/>
          <w:szCs w:val="24"/>
        </w:rPr>
        <w:t xml:space="preserve"> ___.___.______</w:t>
      </w:r>
    </w:p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Диагноз основной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Сопутствующая патология; Осложнения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Жалобы на момент проведения ТМК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135"/>
      </w:tblGrid>
      <w:tr w:rsidR="00D674DF" w:rsidTr="00D674DF">
        <w:trPr>
          <w:trHeight w:val="540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Анамнез заболевания </w:t>
      </w:r>
    </w:p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указанием: начала, развития, кратких этапов лечения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Данные объективного осмотра (на момент проведения ТМК)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Обязательно указать: тяжесть состояния пациента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Данные инструментальных исследований (в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DICOM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лабораторных исследований (на ближайшую дату проведения ТМК)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 местного статуса (при необходимости)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Консультации врачей-специалистов (при необходимости)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Проводимое лечение на момент ТМК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Выполненные операции( на момент ТМК)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 по результатам проведенного обследования, лечения (краткое резюме)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консультантам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674DF" w:rsidTr="00D674D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DF" w:rsidRDefault="00D674D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pStyle w:val="a3"/>
        <w:spacing w:after="0"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pStyle w:val="a3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и подписи лечащего врача, заведующего отделением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3254"/>
      </w:tblGrid>
      <w:tr w:rsidR="00D674DF" w:rsidTr="00D674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F" w:rsidRDefault="00D674D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674DF" w:rsidTr="00D674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Лечащий врач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4DF" w:rsidTr="00D674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F" w:rsidRDefault="00D674D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DF" w:rsidRDefault="00D674DF" w:rsidP="00D674DF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DB8" w:rsidRDefault="00F53DB8">
      <w:bookmarkStart w:id="0" w:name="_GoBack"/>
      <w:bookmarkEnd w:id="0"/>
    </w:p>
    <w:sectPr w:rsidR="00F5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172E3"/>
    <w:multiLevelType w:val="multilevel"/>
    <w:tmpl w:val="AFF6EFD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12"/>
    <w:rsid w:val="00231D12"/>
    <w:rsid w:val="00D674DF"/>
    <w:rsid w:val="00F5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DF"/>
    <w:pPr>
      <w:ind w:left="720"/>
      <w:contextualSpacing/>
    </w:pPr>
  </w:style>
  <w:style w:type="table" w:styleId="a4">
    <w:name w:val="Table Grid"/>
    <w:basedOn w:val="a1"/>
    <w:uiPriority w:val="39"/>
    <w:rsid w:val="00D6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DF"/>
    <w:pPr>
      <w:ind w:left="720"/>
      <w:contextualSpacing/>
    </w:pPr>
  </w:style>
  <w:style w:type="table" w:styleId="a4">
    <w:name w:val="Table Grid"/>
    <w:basedOn w:val="a1"/>
    <w:uiPriority w:val="39"/>
    <w:rsid w:val="00D6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НМИЦ хирургии имени А.В. Вишневского.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Тусинова Светлана Альбертовна</dc:creator>
  <cp:keywords/>
  <dc:description/>
  <cp:lastModifiedBy>Тусинова Светлана Альбертовна</cp:lastModifiedBy>
  <cp:revision>3</cp:revision>
  <dcterms:created xsi:type="dcterms:W3CDTF">2026-03-17T12:46:00Z</dcterms:created>
  <dcterms:modified xsi:type="dcterms:W3CDTF">2026-03-17T12:46:00Z</dcterms:modified>
</cp:coreProperties>
</file>