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1. Общие сведения</w:t>
      </w:r>
    </w:p>
    <w:p w:rsidR="00000000" w:rsidDel="00000000" w:rsidP="00000000" w:rsidRDefault="00000000" w:rsidRPr="00000000" w14:paraId="00000002">
      <w:pPr>
        <w:keepNext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"/>
        <w:gridCol w:w="2576"/>
        <w:gridCol w:w="6533"/>
        <w:tblGridChange w:id="0">
          <w:tblGrid>
            <w:gridCol w:w="302"/>
            <w:gridCol w:w="2576"/>
            <w:gridCol w:w="653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3">
            <w:pPr>
              <w:keepNext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4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Организация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ФГБУ «НМИЦ хирургии им. А.В. Вишневского» Минздрава России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Специальность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Хирургия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Дисциплина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Гнойная хирургия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Автор заданий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Захарова Мария Александровна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Электронная почта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СНИЛС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</w:t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2. Перечень заданий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659"/>
        <w:gridCol w:w="1179"/>
        <w:gridCol w:w="7572"/>
        <w:tblGridChange w:id="0">
          <w:tblGrid>
            <w:gridCol w:w="659"/>
            <w:gridCol w:w="1179"/>
            <w:gridCol w:w="757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 названия трудовой функции (профессиональной компетенции)/условия или вопроса задания/правильного ответа и вариантов дистракторов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 названия трудовой функции (профессиональной компетенции)/условия или вопроса задания/правильного ответа и вариантов дистракторов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A/01.8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медицинского обследования пациентов в целях выявления хирургических заболеваний и (или) состояний и установления диагноза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001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ВОЗБУДИТЕЛЕМ ГИДРАДЕНИТА ЗАЧАСТУЮ ЯВЛЯЕТСЯ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стафилококк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протей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кишечная палочка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синегнойная палочка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002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В НАЧАЛЬНОЙ СЕРОЗНОЙ СТАДИИ ОСТРОГО МАСТИТА НЕ ПРИМЕНЯЕТСЯ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вскрытие мастита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антибактериальная терапия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ретромаммарная пенициллин-новокаиновая блокада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эвакуация молока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003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506"/>
                <w:tab w:val="left" w:pos="986"/>
                <w:tab w:val="left" w:pos="2606"/>
                <w:tab w:val="left" w:pos="4626"/>
                <w:tab w:val="left" w:pos="6366"/>
                <w:tab w:val="left" w:pos="8626"/>
              </w:tabs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В ЭТИОЛОГИИ ПАРАПРОКТИТА НЕ ХАРАКТЕРНО ПРОНИКНОВЕНИЕ ИНФЕКЦИИ В ПАРАРЕКТАЛЬНУЮ КЛЕТЧАТКУ ПУТЕМ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передачи инфекции контактно-бытовым путем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повреждения слизистой оболочки прямой кишки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трещины заднего прохода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воспаления геморроидальных узлов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004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ЯГОДИЧНО-РЕКТАЛЬНЫХ АБСЦЕССОВ НЕ ХАРАКТЕРНЫ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кровянистые выделения из прямой кишки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лихорадки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пульсирующие боли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</w:t>
            </w:r>
          </w:p>
        </w:tc>
        <w:tc>
          <w:tcPr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отек и гиперемия кожи в области промежности</w:t>
            </w:r>
          </w:p>
        </w:tc>
      </w:tr>
    </w:tbl>
    <w:p w:rsidR="00000000" w:rsidDel="00000000" w:rsidP="00000000" w:rsidRDefault="00000000" w:rsidRPr="00000000" w14:paraId="0000006F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4"/>
      <w:szCs w:val="20"/>
      <w:lang w:eastAsia="ru-RU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caption"/>
    <w:basedOn w:val="a"/>
    <w:next w:val="a"/>
    <w:uiPriority w:val="35"/>
    <w:unhideWhenUsed w:val="1"/>
    <w:qFormat w:val="1"/>
    <w:rsid w:val="0046515E"/>
    <w:pPr>
      <w:jc w:val="center"/>
    </w:pPr>
    <w:rPr>
      <w:b w:val="1"/>
      <w:bCs w:val="1"/>
    </w:rPr>
  </w:style>
  <w:style w:type="paragraph" w:styleId="a4">
    <w:name w:val="No Spacing"/>
    <w:qFormat w:val="1"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cs="Times New Roman" w:eastAsia="Times New Roman" w:hAnsi="Times NRC Cyril"/>
      <w:sz w:val="28"/>
      <w:szCs w:val="20"/>
      <w:lang w:eastAsia="ru-RU" w:val="en-US"/>
    </w:rPr>
  </w:style>
  <w:style w:type="paragraph" w:styleId="a5">
    <w:name w:val="Body Text"/>
    <w:basedOn w:val="a"/>
    <w:link w:val="a6"/>
    <w:rsid w:val="0046515E"/>
    <w:pPr>
      <w:overflowPunct w:val="1"/>
      <w:autoSpaceDE w:val="1"/>
      <w:autoSpaceDN w:val="1"/>
      <w:adjustRightInd w:val="1"/>
      <w:textAlignment w:val="auto"/>
    </w:pPr>
    <w:rPr>
      <w:sz w:val="28"/>
      <w:szCs w:val="24"/>
    </w:rPr>
  </w:style>
  <w:style w:type="character" w:styleId="a6" w:customStyle="1">
    <w:name w:val="Основной текст Знак"/>
    <w:basedOn w:val="a0"/>
    <w:link w:val="a5"/>
    <w:semiHidden w:val="1"/>
    <w:rsid w:val="0046515E"/>
    <w:rPr>
      <w:rFonts w:ascii="Times New Roman" w:cs="Times New Roman" w:eastAsia="Times New Roman" w:hAnsi="Times New Roman"/>
      <w:sz w:val="28"/>
      <w:szCs w:val="24"/>
      <w:lang w:eastAsia="ru-RU" w:val="en-US"/>
    </w:rPr>
  </w:style>
  <w:style w:type="character" w:styleId="1" w:customStyle="1">
    <w:name w:val="Основной текст Знак1"/>
    <w:basedOn w:val="a0"/>
    <w:rsid w:val="00C21B65"/>
    <w:rPr>
      <w:rFonts w:ascii="Times New Roman" w:cs="Times New Roman" w:eastAsia="Times New Roman" w:hAnsi="Times New Roman"/>
      <w:sz w:val="28"/>
      <w:szCs w:val="24"/>
      <w:lang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pwM9z3i2zqUkziRSIRbOU2/leA==">AMUW2mUft6FihlWhJUQqw17uQ2Y+yYn/dlZaQsiC5E8kS3qHCsnHMjpIvufaonLubrd6wBi7KbzWYC/ISZkF3FzfjPWlJ/LWEB/wmBeIJjqg21VW9vCSToOCpq2py8Csew66JICD2cpf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2021-12-17T11:45:00Z</dcterms:created>
  <dc:creator>user1</dc:creator>
</cp:coreProperties>
</file>